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C846" w14:textId="1E1D9FD4" w:rsidR="004807F2" w:rsidRDefault="004E6107">
      <w:pPr>
        <w:jc w:val="center"/>
        <w:rPr>
          <w:rFonts w:hAnsi="宋体" w:hint="eastAsia"/>
          <w:b/>
          <w:color w:val="000000" w:themeColor="text1"/>
          <w:sz w:val="32"/>
          <w:szCs w:val="32"/>
        </w:rPr>
      </w:pPr>
      <w:bookmarkStart w:id="0" w:name="_Hlk189904603"/>
      <w:r>
        <w:rPr>
          <w:rFonts w:hAnsi="宋体" w:hint="eastAsia"/>
          <w:b/>
          <w:color w:val="000000" w:themeColor="text1"/>
          <w:sz w:val="32"/>
          <w:szCs w:val="32"/>
        </w:rPr>
        <w:t>公司管辖小区第三方保安</w:t>
      </w:r>
      <w:bookmarkEnd w:id="0"/>
    </w:p>
    <w:p w14:paraId="259688A2" w14:textId="208ADA98" w:rsidR="00B50B6B" w:rsidRPr="00D80157" w:rsidRDefault="00000000">
      <w:pPr>
        <w:jc w:val="center"/>
        <w:rPr>
          <w:rFonts w:hAnsi="宋体" w:hint="eastAsia"/>
          <w:bCs/>
          <w:color w:val="000000" w:themeColor="text1"/>
          <w:sz w:val="30"/>
          <w:szCs w:val="30"/>
        </w:rPr>
      </w:pPr>
      <w:r w:rsidRPr="00D80157">
        <w:rPr>
          <w:rFonts w:hAnsi="宋体" w:hint="eastAsia"/>
          <w:bCs/>
          <w:color w:val="000000" w:themeColor="text1"/>
          <w:sz w:val="30"/>
          <w:szCs w:val="30"/>
        </w:rPr>
        <w:t>中标结果公示</w:t>
      </w:r>
    </w:p>
    <w:p w14:paraId="155DE616" w14:textId="570CAD36" w:rsidR="00BA09EB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由上海悦琪投资咨询有限公司组织的</w:t>
      </w:r>
      <w:r w:rsidR="00CC5EFB">
        <w:rPr>
          <w:rFonts w:ascii="宋体" w:eastAsia="宋体" w:hAnsi="宋体" w:cs="宋体" w:hint="eastAsia"/>
          <w:bCs/>
          <w:sz w:val="24"/>
        </w:rPr>
        <w:t>“</w:t>
      </w:r>
      <w:r w:rsidR="004E6107" w:rsidRPr="004E6107">
        <w:rPr>
          <w:rFonts w:ascii="宋体" w:eastAsia="宋体" w:hAnsi="宋体" w:cs="宋体" w:hint="eastAsia"/>
          <w:bCs/>
          <w:sz w:val="24"/>
        </w:rPr>
        <w:t>公司管辖小区第三方保安</w:t>
      </w:r>
      <w:r>
        <w:rPr>
          <w:rFonts w:ascii="宋体" w:eastAsia="宋体" w:hAnsi="宋体" w:cs="宋体" w:hint="eastAsia"/>
          <w:bCs/>
          <w:sz w:val="24"/>
        </w:rPr>
        <w:t>”以竞争性磋商方式采购，于202</w:t>
      </w:r>
      <w:r w:rsidR="00AF04BC">
        <w:rPr>
          <w:rFonts w:ascii="宋体" w:eastAsia="宋体" w:hAnsi="宋体" w:cs="宋体" w:hint="eastAsia"/>
          <w:bCs/>
          <w:sz w:val="24"/>
        </w:rPr>
        <w:t>6</w:t>
      </w:r>
      <w:r>
        <w:rPr>
          <w:rFonts w:ascii="宋体" w:eastAsia="宋体" w:hAnsi="宋体" w:cs="宋体" w:hint="eastAsia"/>
          <w:bCs/>
          <w:sz w:val="24"/>
        </w:rPr>
        <w:t>年</w:t>
      </w:r>
      <w:r w:rsidR="004E6107">
        <w:rPr>
          <w:rFonts w:ascii="宋体" w:eastAsia="宋体" w:hAnsi="宋体" w:cs="宋体" w:hint="eastAsia"/>
          <w:bCs/>
          <w:sz w:val="24"/>
        </w:rPr>
        <w:t>0</w:t>
      </w:r>
      <w:r w:rsidR="00D80157">
        <w:rPr>
          <w:rFonts w:ascii="宋体" w:eastAsia="宋体" w:hAnsi="宋体" w:cs="宋体" w:hint="eastAsia"/>
          <w:bCs/>
          <w:sz w:val="24"/>
        </w:rPr>
        <w:t>2</w:t>
      </w:r>
      <w:r>
        <w:rPr>
          <w:rFonts w:ascii="宋体" w:eastAsia="宋体" w:hAnsi="宋体" w:cs="宋体" w:hint="eastAsia"/>
          <w:bCs/>
          <w:sz w:val="24"/>
        </w:rPr>
        <w:t>月</w:t>
      </w:r>
      <w:r w:rsidR="004E6107">
        <w:rPr>
          <w:rFonts w:ascii="宋体" w:eastAsia="宋体" w:hAnsi="宋体" w:cs="宋体" w:hint="eastAsia"/>
          <w:bCs/>
          <w:sz w:val="24"/>
        </w:rPr>
        <w:t>0</w:t>
      </w:r>
      <w:r w:rsidR="00AF04BC">
        <w:rPr>
          <w:rFonts w:ascii="宋体" w:eastAsia="宋体" w:hAnsi="宋体" w:cs="宋体" w:hint="eastAsia"/>
          <w:bCs/>
          <w:sz w:val="24"/>
        </w:rPr>
        <w:t>9</w:t>
      </w:r>
      <w:r>
        <w:rPr>
          <w:rFonts w:ascii="宋体" w:eastAsia="宋体" w:hAnsi="宋体" w:cs="宋体" w:hint="eastAsia"/>
          <w:bCs/>
          <w:sz w:val="24"/>
        </w:rPr>
        <w:t>日上午</w:t>
      </w:r>
      <w:r w:rsidR="009D1B13">
        <w:rPr>
          <w:rFonts w:ascii="宋体" w:eastAsia="宋体" w:hAnsi="宋体" w:cs="宋体"/>
          <w:bCs/>
          <w:sz w:val="24"/>
        </w:rPr>
        <w:t>09</w:t>
      </w:r>
      <w:r>
        <w:rPr>
          <w:rFonts w:ascii="宋体" w:eastAsia="宋体" w:hAnsi="宋体" w:cs="宋体" w:hint="eastAsia"/>
          <w:bCs/>
          <w:sz w:val="24"/>
        </w:rPr>
        <w:t>:</w:t>
      </w:r>
      <w:r w:rsidR="004807F2">
        <w:rPr>
          <w:rFonts w:ascii="宋体" w:eastAsia="宋体" w:hAnsi="宋体" w:cs="宋体" w:hint="eastAsia"/>
          <w:bCs/>
          <w:sz w:val="24"/>
        </w:rPr>
        <w:t>0</w:t>
      </w:r>
      <w:r w:rsidR="00D80157">
        <w:rPr>
          <w:rFonts w:ascii="宋体" w:eastAsia="宋体" w:hAnsi="宋体" w:cs="宋体" w:hint="eastAsia"/>
          <w:bCs/>
          <w:sz w:val="24"/>
        </w:rPr>
        <w:t>0</w:t>
      </w:r>
      <w:r>
        <w:rPr>
          <w:rFonts w:ascii="宋体" w:eastAsia="宋体" w:hAnsi="宋体" w:cs="宋体" w:hint="eastAsia"/>
          <w:bCs/>
          <w:sz w:val="24"/>
        </w:rPr>
        <w:t>在上海市松江区时尚谷创意园53号</w:t>
      </w:r>
      <w:r w:rsidR="008D5B1E">
        <w:rPr>
          <w:rFonts w:ascii="宋体" w:eastAsia="宋体" w:hAnsi="宋体" w:cs="宋体" w:hint="eastAsia"/>
          <w:bCs/>
          <w:sz w:val="24"/>
        </w:rPr>
        <w:t>西</w:t>
      </w:r>
      <w:r>
        <w:rPr>
          <w:rFonts w:ascii="宋体" w:eastAsia="宋体" w:hAnsi="宋体" w:cs="宋体" w:hint="eastAsia"/>
          <w:bCs/>
          <w:sz w:val="24"/>
        </w:rPr>
        <w:t>2楼进行评审会议</w:t>
      </w:r>
      <w:r w:rsidR="00BA09EB">
        <w:rPr>
          <w:rFonts w:ascii="宋体" w:eastAsia="宋体" w:hAnsi="宋体" w:cs="宋体" w:hint="eastAsia"/>
          <w:bCs/>
          <w:sz w:val="24"/>
        </w:rPr>
        <w:t>。</w:t>
      </w:r>
    </w:p>
    <w:p w14:paraId="1B047D3B" w14:textId="449EA648" w:rsidR="00B50B6B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经磋商小组评审，并经招标人确认，本次成交结果公布如下：</w:t>
      </w:r>
    </w:p>
    <w:p w14:paraId="1644F3C3" w14:textId="57D31DA7" w:rsidR="00B50B6B" w:rsidRDefault="00000000" w:rsidP="00B8365A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一、成交日期：202</w:t>
      </w:r>
      <w:r w:rsidR="00AF04BC">
        <w:rPr>
          <w:rFonts w:ascii="宋体" w:eastAsia="宋体" w:hAnsi="宋体" w:cs="宋体" w:hint="eastAsia"/>
          <w:bCs/>
          <w:sz w:val="24"/>
        </w:rPr>
        <w:t>6</w:t>
      </w:r>
      <w:r>
        <w:rPr>
          <w:rFonts w:ascii="宋体" w:eastAsia="宋体" w:hAnsi="宋体" w:cs="宋体" w:hint="eastAsia"/>
          <w:bCs/>
          <w:sz w:val="24"/>
        </w:rPr>
        <w:t>年</w:t>
      </w:r>
      <w:r w:rsidR="004E6107">
        <w:rPr>
          <w:rFonts w:ascii="宋体" w:eastAsia="宋体" w:hAnsi="宋体" w:cs="宋体" w:hint="eastAsia"/>
          <w:bCs/>
          <w:sz w:val="24"/>
        </w:rPr>
        <w:t>0</w:t>
      </w:r>
      <w:r w:rsidR="00D80157">
        <w:rPr>
          <w:rFonts w:ascii="宋体" w:eastAsia="宋体" w:hAnsi="宋体" w:cs="宋体" w:hint="eastAsia"/>
          <w:bCs/>
          <w:sz w:val="24"/>
        </w:rPr>
        <w:t>2</w:t>
      </w:r>
      <w:r>
        <w:rPr>
          <w:rFonts w:ascii="宋体" w:eastAsia="宋体" w:hAnsi="宋体" w:cs="宋体" w:hint="eastAsia"/>
          <w:bCs/>
          <w:sz w:val="24"/>
        </w:rPr>
        <w:t>月</w:t>
      </w:r>
      <w:r w:rsidR="004E6107">
        <w:rPr>
          <w:rFonts w:ascii="宋体" w:eastAsia="宋体" w:hAnsi="宋体" w:cs="宋体" w:hint="eastAsia"/>
          <w:bCs/>
          <w:sz w:val="24"/>
        </w:rPr>
        <w:t>0</w:t>
      </w:r>
      <w:r w:rsidR="00AF04BC">
        <w:rPr>
          <w:rFonts w:ascii="宋体" w:eastAsia="宋体" w:hAnsi="宋体" w:cs="宋体" w:hint="eastAsia"/>
          <w:bCs/>
          <w:sz w:val="24"/>
        </w:rPr>
        <w:t>9</w:t>
      </w:r>
      <w:r>
        <w:rPr>
          <w:rFonts w:ascii="宋体" w:eastAsia="宋体" w:hAnsi="宋体" w:cs="宋体" w:hint="eastAsia"/>
          <w:bCs/>
          <w:sz w:val="24"/>
        </w:rPr>
        <w:t>日</w:t>
      </w:r>
    </w:p>
    <w:p w14:paraId="328D7BD1" w14:textId="77777777" w:rsidR="00B8365A" w:rsidRDefault="00000000" w:rsidP="00B8365A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二、成交信息：</w:t>
      </w:r>
    </w:p>
    <w:p w14:paraId="5842FDCB" w14:textId="5D0CEBF0" w:rsidR="00B8365A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成交供应商：</w:t>
      </w:r>
      <w:r w:rsidR="00D80157" w:rsidRPr="00D80157">
        <w:rPr>
          <w:rFonts w:ascii="宋体" w:eastAsia="宋体" w:hAnsi="宋体" w:cs="宋体" w:hint="eastAsia"/>
          <w:bCs/>
          <w:sz w:val="24"/>
          <w:u w:val="single"/>
        </w:rPr>
        <w:t>上海</w:t>
      </w:r>
      <w:r w:rsidR="004E6107">
        <w:rPr>
          <w:rFonts w:ascii="宋体" w:eastAsia="宋体" w:hAnsi="宋体" w:cs="宋体" w:hint="eastAsia"/>
          <w:bCs/>
          <w:sz w:val="24"/>
          <w:u w:val="single"/>
        </w:rPr>
        <w:t>泰阁保安服务</w:t>
      </w:r>
      <w:r w:rsidR="00D80157" w:rsidRPr="00D80157">
        <w:rPr>
          <w:rFonts w:ascii="宋体" w:eastAsia="宋体" w:hAnsi="宋体" w:cs="宋体" w:hint="eastAsia"/>
          <w:bCs/>
          <w:sz w:val="24"/>
          <w:u w:val="single"/>
        </w:rPr>
        <w:t>有限公司</w:t>
      </w:r>
    </w:p>
    <w:p w14:paraId="2F43D0A7" w14:textId="77DE4DC5" w:rsidR="00B8365A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成交供应商地址：</w:t>
      </w:r>
      <w:r>
        <w:rPr>
          <w:rFonts w:ascii="宋体" w:eastAsia="宋体" w:hAnsi="宋体" w:cs="宋体" w:hint="eastAsia"/>
          <w:bCs/>
          <w:sz w:val="24"/>
          <w:u w:val="single"/>
        </w:rPr>
        <w:t>上海市松江</w:t>
      </w:r>
      <w:r w:rsidR="009D1B13">
        <w:rPr>
          <w:rFonts w:ascii="宋体" w:eastAsia="宋体" w:hAnsi="宋体" w:cs="宋体" w:hint="eastAsia"/>
          <w:bCs/>
          <w:sz w:val="24"/>
          <w:u w:val="single"/>
        </w:rPr>
        <w:t>区</w:t>
      </w:r>
      <w:r w:rsidR="004E6107">
        <w:rPr>
          <w:rFonts w:ascii="宋体" w:eastAsia="宋体" w:hAnsi="宋体" w:cs="宋体" w:hint="eastAsia"/>
          <w:bCs/>
          <w:sz w:val="24"/>
          <w:u w:val="single"/>
        </w:rPr>
        <w:t>茸梅路555号4楼</w:t>
      </w:r>
      <w:r w:rsidR="008D5B1E">
        <w:rPr>
          <w:rFonts w:ascii="宋体" w:eastAsia="宋体" w:hAnsi="宋体" w:cs="宋体" w:hint="eastAsia"/>
          <w:bCs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</w:t>
      </w:r>
    </w:p>
    <w:p w14:paraId="6E484393" w14:textId="040EC105" w:rsidR="00B50B6B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  <w:u w:val="single"/>
        </w:rPr>
      </w:pPr>
      <w:r>
        <w:rPr>
          <w:rFonts w:ascii="宋体" w:eastAsia="宋体" w:hAnsi="宋体" w:cs="宋体" w:hint="eastAsia"/>
          <w:bCs/>
          <w:sz w:val="24"/>
        </w:rPr>
        <w:t>成交</w:t>
      </w:r>
      <w:r w:rsidR="0070134F">
        <w:rPr>
          <w:rFonts w:ascii="宋体" w:eastAsia="宋体" w:hAnsi="宋体" w:cs="宋体" w:hint="eastAsia"/>
          <w:bCs/>
          <w:sz w:val="24"/>
        </w:rPr>
        <w:t>金额</w:t>
      </w:r>
      <w:r>
        <w:rPr>
          <w:rFonts w:ascii="宋体" w:eastAsia="宋体" w:hAnsi="宋体" w:cs="宋体" w:hint="eastAsia"/>
          <w:bCs/>
          <w:sz w:val="24"/>
        </w:rPr>
        <w:t>：</w:t>
      </w:r>
      <w:r w:rsidR="004E6107" w:rsidRPr="004E6107">
        <w:rPr>
          <w:rFonts w:ascii="宋体" w:eastAsia="宋体" w:hAnsi="宋体" w:cs="宋体" w:hint="eastAsia"/>
          <w:bCs/>
          <w:sz w:val="24"/>
          <w:u w:val="single"/>
        </w:rPr>
        <w:t xml:space="preserve"> </w:t>
      </w:r>
      <w:r w:rsidR="004E6107">
        <w:rPr>
          <w:rFonts w:ascii="宋体" w:eastAsia="宋体" w:hAnsi="宋体" w:cs="宋体" w:hint="eastAsia"/>
          <w:bCs/>
          <w:sz w:val="24"/>
          <w:u w:val="single"/>
        </w:rPr>
        <w:t>2</w:t>
      </w:r>
      <w:r w:rsidR="00AF04BC">
        <w:rPr>
          <w:rFonts w:ascii="宋体" w:eastAsia="宋体" w:hAnsi="宋体" w:cs="宋体" w:hint="eastAsia"/>
          <w:bCs/>
          <w:sz w:val="24"/>
          <w:u w:val="single"/>
        </w:rPr>
        <w:t>68.20</w:t>
      </w:r>
      <w:r w:rsidR="0070134F">
        <w:rPr>
          <w:rFonts w:ascii="宋体" w:eastAsia="宋体" w:hAnsi="宋体" w:cs="宋体" w:hint="eastAsia"/>
          <w:bCs/>
          <w:sz w:val="24"/>
          <w:u w:val="single"/>
        </w:rPr>
        <w:t>万元</w:t>
      </w:r>
      <w:r w:rsidR="00776DB6">
        <w:rPr>
          <w:rFonts w:ascii="宋体" w:eastAsia="宋体" w:hAnsi="宋体" w:cs="宋体" w:hint="eastAsia"/>
          <w:bCs/>
          <w:sz w:val="24"/>
          <w:u w:val="single"/>
        </w:rPr>
        <w:t xml:space="preserve"> </w:t>
      </w:r>
      <w:r w:rsidR="00B8365A" w:rsidRPr="00B8365A">
        <w:rPr>
          <w:rFonts w:ascii="宋体" w:eastAsia="宋体" w:hAnsi="宋体" w:cs="宋体" w:hint="eastAsia"/>
          <w:bCs/>
          <w:sz w:val="24"/>
        </w:rPr>
        <w:t xml:space="preserve">   </w:t>
      </w:r>
      <w:r w:rsidR="00B8365A">
        <w:rPr>
          <w:rFonts w:ascii="宋体" w:eastAsia="宋体" w:hAnsi="宋体" w:cs="宋体" w:hint="eastAsia"/>
          <w:bCs/>
          <w:sz w:val="24"/>
        </w:rPr>
        <w:t xml:space="preserve">  </w:t>
      </w:r>
      <w:r w:rsidR="00676439">
        <w:rPr>
          <w:rFonts w:ascii="宋体" w:eastAsia="宋体" w:hAnsi="宋体" w:cs="宋体" w:hint="eastAsia"/>
          <w:bCs/>
          <w:sz w:val="24"/>
        </w:rPr>
        <w:t xml:space="preserve">        </w:t>
      </w:r>
      <w:r>
        <w:rPr>
          <w:rFonts w:ascii="宋体" w:eastAsia="宋体" w:hAnsi="宋体" w:cs="宋体" w:hint="eastAsia"/>
          <w:bCs/>
          <w:sz w:val="24"/>
        </w:rPr>
        <w:t>合同履约期限：</w:t>
      </w:r>
      <w:r w:rsidR="00D80157">
        <w:rPr>
          <w:rFonts w:ascii="宋体" w:eastAsia="宋体" w:hAnsi="宋体" w:cs="宋体" w:hint="eastAsia"/>
          <w:bCs/>
          <w:sz w:val="24"/>
          <w:u w:val="single"/>
        </w:rPr>
        <w:t>一年</w:t>
      </w:r>
    </w:p>
    <w:p w14:paraId="65554008" w14:textId="0036DAF7" w:rsidR="00B50B6B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推荐理由：</w:t>
      </w:r>
      <w:r w:rsidR="004E6107" w:rsidRPr="00D80157">
        <w:rPr>
          <w:rFonts w:ascii="宋体" w:eastAsia="宋体" w:hAnsi="宋体" w:cs="宋体" w:hint="eastAsia"/>
          <w:bCs/>
          <w:sz w:val="24"/>
          <w:u w:val="single"/>
        </w:rPr>
        <w:t>上海</w:t>
      </w:r>
      <w:r w:rsidR="004E6107">
        <w:rPr>
          <w:rFonts w:ascii="宋体" w:eastAsia="宋体" w:hAnsi="宋体" w:cs="宋体" w:hint="eastAsia"/>
          <w:bCs/>
          <w:sz w:val="24"/>
          <w:u w:val="single"/>
        </w:rPr>
        <w:t>泰阁保安服务</w:t>
      </w:r>
      <w:r w:rsidR="004E6107" w:rsidRPr="00D80157">
        <w:rPr>
          <w:rFonts w:ascii="宋体" w:eastAsia="宋体" w:hAnsi="宋体" w:cs="宋体" w:hint="eastAsia"/>
          <w:bCs/>
          <w:sz w:val="24"/>
          <w:u w:val="single"/>
        </w:rPr>
        <w:t>有限公司</w:t>
      </w:r>
      <w:r>
        <w:rPr>
          <w:rFonts w:ascii="宋体" w:eastAsia="宋体" w:hAnsi="宋体" w:cs="宋体" w:hint="eastAsia"/>
          <w:bCs/>
          <w:sz w:val="24"/>
        </w:rPr>
        <w:t>综合得分最高，故推荐</w:t>
      </w:r>
      <w:r w:rsidR="004E6107" w:rsidRPr="00D80157">
        <w:rPr>
          <w:rFonts w:ascii="宋体" w:eastAsia="宋体" w:hAnsi="宋体" w:cs="宋体" w:hint="eastAsia"/>
          <w:bCs/>
          <w:sz w:val="24"/>
          <w:u w:val="single"/>
        </w:rPr>
        <w:t>上海</w:t>
      </w:r>
      <w:r w:rsidR="004E6107">
        <w:rPr>
          <w:rFonts w:ascii="宋体" w:eastAsia="宋体" w:hAnsi="宋体" w:cs="宋体" w:hint="eastAsia"/>
          <w:bCs/>
          <w:sz w:val="24"/>
          <w:u w:val="single"/>
        </w:rPr>
        <w:t>泰阁保安服务</w:t>
      </w:r>
      <w:r w:rsidR="004E6107" w:rsidRPr="00D80157">
        <w:rPr>
          <w:rFonts w:ascii="宋体" w:eastAsia="宋体" w:hAnsi="宋体" w:cs="宋体" w:hint="eastAsia"/>
          <w:bCs/>
          <w:sz w:val="24"/>
          <w:u w:val="single"/>
        </w:rPr>
        <w:t>有限公司</w:t>
      </w:r>
      <w:r w:rsidR="00BA09EB">
        <w:rPr>
          <w:rFonts w:ascii="宋体" w:eastAsia="宋体" w:hAnsi="宋体" w:cs="宋体" w:hint="eastAsia"/>
          <w:bCs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bCs/>
          <w:sz w:val="24"/>
        </w:rPr>
        <w:t>。中标（成交供应商）的评审总得分为：</w:t>
      </w:r>
      <w:r w:rsidR="004E6107">
        <w:rPr>
          <w:rFonts w:ascii="宋体" w:eastAsia="宋体" w:hAnsi="宋体" w:cs="宋体" w:hint="eastAsia"/>
          <w:bCs/>
          <w:sz w:val="24"/>
          <w:u w:val="single"/>
        </w:rPr>
        <w:t>93</w:t>
      </w:r>
      <w:r w:rsidR="00AF04BC">
        <w:rPr>
          <w:rFonts w:ascii="宋体" w:eastAsia="宋体" w:hAnsi="宋体" w:cs="宋体" w:hint="eastAsia"/>
          <w:bCs/>
          <w:sz w:val="24"/>
          <w:u w:val="single"/>
        </w:rPr>
        <w:t>.20</w:t>
      </w:r>
      <w:r>
        <w:rPr>
          <w:rFonts w:ascii="宋体" w:eastAsia="宋体" w:hAnsi="宋体" w:cs="宋体" w:hint="eastAsia"/>
          <w:bCs/>
          <w:sz w:val="24"/>
        </w:rPr>
        <w:t>分</w:t>
      </w:r>
      <w:r w:rsidR="00676439">
        <w:rPr>
          <w:rFonts w:ascii="宋体" w:eastAsia="宋体" w:hAnsi="宋体" w:cs="宋体" w:hint="eastAsia"/>
          <w:bCs/>
          <w:sz w:val="24"/>
        </w:rPr>
        <w:t>。</w:t>
      </w:r>
    </w:p>
    <w:p w14:paraId="128666D3" w14:textId="5824BFD6" w:rsidR="00B50B6B" w:rsidRDefault="00000000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主要成交的名称、规格型号、数量、单价、服务要求：</w:t>
      </w:r>
    </w:p>
    <w:p w14:paraId="65838B52" w14:textId="327E53BC" w:rsidR="004807F2" w:rsidRDefault="004E6107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 w:rsidRPr="008E35B5">
        <w:rPr>
          <w:rFonts w:ascii="宋体" w:hAnsi="宋体" w:hint="eastAsia"/>
          <w:sz w:val="24"/>
        </w:rPr>
        <w:t>本项目为聘请第三方专业保安公司围绕对广场及小区巡逻、车辆登记、来客登记、收费、特种设备维护、监控等</w:t>
      </w:r>
      <w:r w:rsidR="00AF04BC">
        <w:rPr>
          <w:rFonts w:ascii="宋体" w:hAnsi="宋体" w:hint="eastAsia"/>
          <w:sz w:val="24"/>
        </w:rPr>
        <w:t>安保服务</w:t>
      </w:r>
      <w:r w:rsidRPr="008E35B5">
        <w:rPr>
          <w:rFonts w:ascii="宋体" w:hAnsi="宋体" w:hint="eastAsia"/>
          <w:sz w:val="24"/>
        </w:rPr>
        <w:t>工作</w:t>
      </w:r>
      <w:r w:rsidR="004807F2" w:rsidRPr="004807F2">
        <w:rPr>
          <w:rFonts w:ascii="宋体" w:eastAsia="宋体" w:hAnsi="宋体" w:cs="宋体" w:hint="eastAsia"/>
          <w:bCs/>
          <w:sz w:val="24"/>
        </w:rPr>
        <w:t>，具体详见磋商文件。</w:t>
      </w:r>
    </w:p>
    <w:p w14:paraId="02C60C7A" w14:textId="1B59F7C9" w:rsidR="00BA09EB" w:rsidRDefault="00BA09EB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四、评审专家</w:t>
      </w:r>
    </w:p>
    <w:p w14:paraId="7A09C1E8" w14:textId="614F8709" w:rsidR="00BA09EB" w:rsidRDefault="004807F2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王萍</w:t>
      </w:r>
      <w:r w:rsidR="00D80157">
        <w:rPr>
          <w:rFonts w:ascii="宋体" w:eastAsia="宋体" w:hAnsi="宋体" w:cs="宋体" w:hint="eastAsia"/>
          <w:bCs/>
          <w:sz w:val="24"/>
        </w:rPr>
        <w:t>、</w:t>
      </w:r>
      <w:r>
        <w:rPr>
          <w:rFonts w:ascii="宋体" w:eastAsia="宋体" w:hAnsi="宋体" w:cs="宋体" w:hint="eastAsia"/>
          <w:bCs/>
          <w:sz w:val="24"/>
        </w:rPr>
        <w:t>吴冬梅</w:t>
      </w:r>
      <w:r w:rsidR="00BA09EB">
        <w:rPr>
          <w:rFonts w:ascii="宋体" w:eastAsia="宋体" w:hAnsi="宋体" w:cs="宋体" w:hint="eastAsia"/>
          <w:bCs/>
          <w:sz w:val="24"/>
        </w:rPr>
        <w:t>、</w:t>
      </w:r>
      <w:r w:rsidR="008D5B1E">
        <w:rPr>
          <w:rFonts w:ascii="宋体" w:eastAsia="宋体" w:hAnsi="宋体" w:cs="宋体" w:hint="eastAsia"/>
          <w:bCs/>
          <w:sz w:val="24"/>
        </w:rPr>
        <w:t>蒋鸣</w:t>
      </w:r>
    </w:p>
    <w:p w14:paraId="6D28C3C9" w14:textId="77777777" w:rsidR="00B50B6B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 </w:t>
      </w:r>
    </w:p>
    <w:p w14:paraId="4FEBF9E5" w14:textId="2ECF45EA" w:rsidR="00B50B6B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本公示</w:t>
      </w:r>
      <w:r w:rsidR="00B6376C">
        <w:rPr>
          <w:rFonts w:ascii="宋体" w:eastAsia="宋体" w:hAnsi="宋体" w:cs="宋体" w:hint="eastAsia"/>
          <w:bCs/>
          <w:sz w:val="24"/>
        </w:rPr>
        <w:t>期</w:t>
      </w:r>
      <w:r w:rsidR="00D80157">
        <w:rPr>
          <w:rFonts w:ascii="宋体" w:eastAsia="宋体" w:hAnsi="宋体" w:cs="宋体" w:hint="eastAsia"/>
          <w:bCs/>
          <w:sz w:val="24"/>
        </w:rPr>
        <w:t>1</w:t>
      </w:r>
      <w:r>
        <w:rPr>
          <w:rFonts w:ascii="宋体" w:eastAsia="宋体" w:hAnsi="宋体" w:cs="宋体" w:hint="eastAsia"/>
          <w:bCs/>
          <w:sz w:val="24"/>
        </w:rPr>
        <w:t>个工作日，如对采购结果有异议，请于本成交公告公布之日起7个工作日内以书面形式向采购代理机构提出质疑。</w:t>
      </w:r>
    </w:p>
    <w:p w14:paraId="2ADE940B" w14:textId="77777777" w:rsidR="00B50B6B" w:rsidRDefault="00B50B6B">
      <w:pPr>
        <w:pStyle w:val="ac"/>
      </w:pPr>
    </w:p>
    <w:p w14:paraId="37E23945" w14:textId="6F0849CC" w:rsidR="00B50B6B" w:rsidRDefault="00000000" w:rsidP="00BA09EB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采购人名称：</w:t>
      </w:r>
      <w:r w:rsidR="00AD160E" w:rsidRPr="00AD160E">
        <w:rPr>
          <w:rFonts w:ascii="宋体" w:hAnsi="宋体" w:cs="宋体" w:hint="eastAsia"/>
          <w:sz w:val="24"/>
        </w:rPr>
        <w:t>上海茸盛物业管理有限公司</w:t>
      </w:r>
    </w:p>
    <w:p w14:paraId="7CBBECA5" w14:textId="1E32BA3B" w:rsidR="00B50B6B" w:rsidRDefault="00000000" w:rsidP="00BA09EB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地址：</w:t>
      </w:r>
      <w:r w:rsidR="00AD160E" w:rsidRPr="000C11CF">
        <w:rPr>
          <w:rFonts w:ascii="宋体" w:hAnsi="宋体" w:cs="宋体" w:hint="eastAsia"/>
          <w:sz w:val="24"/>
        </w:rPr>
        <w:t>上海市松江区中山街道茸平路288弄48号</w:t>
      </w:r>
    </w:p>
    <w:p w14:paraId="50727B50" w14:textId="1707DACD" w:rsidR="00B50B6B" w:rsidRDefault="00000000" w:rsidP="00BA09EB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联系人：</w:t>
      </w:r>
      <w:r w:rsidR="00AD160E" w:rsidRPr="00092F6F">
        <w:rPr>
          <w:rFonts w:ascii="宋体" w:hAnsi="宋体" w:cs="宋体" w:hint="eastAsia"/>
          <w:sz w:val="24"/>
        </w:rPr>
        <w:t>顾益青</w:t>
      </w:r>
      <w:r w:rsidR="00AD160E" w:rsidRPr="000C11CF">
        <w:rPr>
          <w:rFonts w:ascii="宋体" w:hAnsi="宋体" w:cs="宋体" w:hint="eastAsia"/>
          <w:sz w:val="24"/>
        </w:rPr>
        <w:t>、许红</w:t>
      </w:r>
    </w:p>
    <w:p w14:paraId="52F19230" w14:textId="15FEBDEE" w:rsidR="00B50B6B" w:rsidRDefault="00000000" w:rsidP="00BA09EB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联系电话：</w:t>
      </w:r>
      <w:r w:rsidR="00AD160E" w:rsidRPr="000C11CF">
        <w:rPr>
          <w:rFonts w:ascii="宋体" w:hAnsi="宋体" w:cs="宋体" w:hint="eastAsia"/>
          <w:sz w:val="24"/>
        </w:rPr>
        <w:t>021-67</w:t>
      </w:r>
      <w:r w:rsidR="00AD160E">
        <w:rPr>
          <w:rFonts w:ascii="宋体" w:hAnsi="宋体" w:cs="宋体" w:hint="eastAsia"/>
          <w:sz w:val="24"/>
        </w:rPr>
        <w:t>732581</w:t>
      </w:r>
      <w:r w:rsidR="00AD160E" w:rsidRPr="000C11CF">
        <w:rPr>
          <w:rFonts w:ascii="宋体" w:hAnsi="宋体" w:cs="宋体" w:hint="eastAsia"/>
          <w:sz w:val="24"/>
        </w:rPr>
        <w:t>、57781034</w:t>
      </w:r>
    </w:p>
    <w:p w14:paraId="295E7FFD" w14:textId="77777777" w:rsidR="00BA09EB" w:rsidRDefault="00BA09EB" w:rsidP="00BA09EB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</w:p>
    <w:p w14:paraId="18822B62" w14:textId="77777777" w:rsidR="00B50B6B" w:rsidRDefault="00000000" w:rsidP="00BA09EB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采购代理机构名称：上海悦琪投资咨询有限公司</w:t>
      </w:r>
    </w:p>
    <w:p w14:paraId="54C71050" w14:textId="5F0D9A23" w:rsidR="00B50B6B" w:rsidRDefault="00000000" w:rsidP="00BA09EB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地址：上海市松江区时尚谷创意园53号</w:t>
      </w:r>
      <w:r w:rsidR="00AD160E">
        <w:rPr>
          <w:rFonts w:ascii="宋体" w:eastAsia="宋体" w:hAnsi="宋体" w:cs="宋体" w:hint="eastAsia"/>
          <w:bCs/>
          <w:sz w:val="24"/>
        </w:rPr>
        <w:t>西</w:t>
      </w:r>
      <w:r>
        <w:rPr>
          <w:rFonts w:ascii="宋体" w:eastAsia="宋体" w:hAnsi="宋体" w:cs="宋体" w:hint="eastAsia"/>
          <w:bCs/>
          <w:sz w:val="24"/>
        </w:rPr>
        <w:t>2楼</w:t>
      </w:r>
    </w:p>
    <w:p w14:paraId="73C9B25D" w14:textId="682C388C" w:rsidR="00B50B6B" w:rsidRDefault="00000000" w:rsidP="00BA09EB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项目联系人：</w:t>
      </w:r>
      <w:r w:rsidR="008D5B1E">
        <w:rPr>
          <w:rFonts w:ascii="宋体" w:eastAsia="宋体" w:hAnsi="宋体" w:cs="宋体" w:hint="eastAsia"/>
          <w:bCs/>
          <w:sz w:val="24"/>
        </w:rPr>
        <w:t>薛东方</w:t>
      </w:r>
    </w:p>
    <w:p w14:paraId="1BCC89CE" w14:textId="198291B5" w:rsidR="00B50B6B" w:rsidRDefault="00000000" w:rsidP="00BA09EB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联系方式：021-57826577</w:t>
      </w:r>
    </w:p>
    <w:p w14:paraId="10CF6C98" w14:textId="1956F1F9" w:rsidR="00B50B6B" w:rsidRDefault="00000000">
      <w:pPr>
        <w:spacing w:line="360" w:lineRule="auto"/>
        <w:jc w:val="right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公告发布日期：202</w:t>
      </w:r>
      <w:r w:rsidR="00A51F39">
        <w:rPr>
          <w:rFonts w:ascii="宋体" w:eastAsia="宋体" w:hAnsi="宋体" w:cs="宋体" w:hint="eastAsia"/>
          <w:bCs/>
          <w:sz w:val="24"/>
        </w:rPr>
        <w:t>6</w:t>
      </w:r>
      <w:r>
        <w:rPr>
          <w:rFonts w:ascii="宋体" w:eastAsia="宋体" w:hAnsi="宋体" w:cs="宋体" w:hint="eastAsia"/>
          <w:bCs/>
          <w:sz w:val="24"/>
        </w:rPr>
        <w:t>年</w:t>
      </w:r>
      <w:r w:rsidR="00AD160E">
        <w:rPr>
          <w:rFonts w:ascii="宋体" w:eastAsia="宋体" w:hAnsi="宋体" w:cs="宋体" w:hint="eastAsia"/>
          <w:bCs/>
          <w:sz w:val="24"/>
        </w:rPr>
        <w:t>0</w:t>
      </w:r>
      <w:r w:rsidR="00676439">
        <w:rPr>
          <w:rFonts w:ascii="宋体" w:eastAsia="宋体" w:hAnsi="宋体" w:cs="宋体" w:hint="eastAsia"/>
          <w:bCs/>
          <w:sz w:val="24"/>
        </w:rPr>
        <w:t>2</w:t>
      </w:r>
      <w:r>
        <w:rPr>
          <w:rFonts w:ascii="宋体" w:eastAsia="宋体" w:hAnsi="宋体" w:cs="宋体" w:hint="eastAsia"/>
          <w:bCs/>
          <w:sz w:val="24"/>
        </w:rPr>
        <w:t>月</w:t>
      </w:r>
      <w:r w:rsidR="00AD160E">
        <w:rPr>
          <w:rFonts w:ascii="宋体" w:eastAsia="宋体" w:hAnsi="宋体" w:cs="宋体" w:hint="eastAsia"/>
          <w:bCs/>
          <w:sz w:val="24"/>
        </w:rPr>
        <w:t>0</w:t>
      </w:r>
      <w:r w:rsidR="00AF04BC">
        <w:rPr>
          <w:rFonts w:ascii="宋体" w:eastAsia="宋体" w:hAnsi="宋体" w:cs="宋体" w:hint="eastAsia"/>
          <w:bCs/>
          <w:sz w:val="24"/>
        </w:rPr>
        <w:t>9</w:t>
      </w:r>
      <w:r>
        <w:rPr>
          <w:rFonts w:ascii="宋体" w:eastAsia="宋体" w:hAnsi="宋体" w:cs="宋体" w:hint="eastAsia"/>
          <w:bCs/>
          <w:sz w:val="24"/>
        </w:rPr>
        <w:t>日</w:t>
      </w:r>
    </w:p>
    <w:sectPr w:rsidR="00B50B6B" w:rsidSect="00676439">
      <w:pgSz w:w="11906" w:h="16838"/>
      <w:pgMar w:top="601" w:right="1230" w:bottom="584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04071" w14:textId="77777777" w:rsidR="00EC4F61" w:rsidRDefault="00EC4F61" w:rsidP="008D5B1E">
      <w:r>
        <w:separator/>
      </w:r>
    </w:p>
  </w:endnote>
  <w:endnote w:type="continuationSeparator" w:id="0">
    <w:p w14:paraId="5E5293A1" w14:textId="77777777" w:rsidR="00EC4F61" w:rsidRDefault="00EC4F61" w:rsidP="008D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CA172" w14:textId="77777777" w:rsidR="00EC4F61" w:rsidRDefault="00EC4F61" w:rsidP="008D5B1E">
      <w:r>
        <w:separator/>
      </w:r>
    </w:p>
  </w:footnote>
  <w:footnote w:type="continuationSeparator" w:id="0">
    <w:p w14:paraId="7BDEA937" w14:textId="77777777" w:rsidR="00EC4F61" w:rsidRDefault="00EC4F61" w:rsidP="008D5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A38B26"/>
    <w:multiLevelType w:val="singleLevel"/>
    <w:tmpl w:val="EFA38B2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173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g0OWM0MTA0NzY1ZjhjMzMwODcwYWYyNTQ5ZmVmYzkifQ=="/>
  </w:docVars>
  <w:rsids>
    <w:rsidRoot w:val="52C72B9D"/>
    <w:rsid w:val="00027BAA"/>
    <w:rsid w:val="000376FA"/>
    <w:rsid w:val="00045CB4"/>
    <w:rsid w:val="00050051"/>
    <w:rsid w:val="00056677"/>
    <w:rsid w:val="000840EC"/>
    <w:rsid w:val="000B68E4"/>
    <w:rsid w:val="00132C11"/>
    <w:rsid w:val="001452DD"/>
    <w:rsid w:val="0015277B"/>
    <w:rsid w:val="00193496"/>
    <w:rsid w:val="0021037A"/>
    <w:rsid w:val="00216BDC"/>
    <w:rsid w:val="0022700C"/>
    <w:rsid w:val="00250B08"/>
    <w:rsid w:val="00255597"/>
    <w:rsid w:val="00267BBD"/>
    <w:rsid w:val="0027419C"/>
    <w:rsid w:val="002A43DE"/>
    <w:rsid w:val="002A468E"/>
    <w:rsid w:val="002D3290"/>
    <w:rsid w:val="00306912"/>
    <w:rsid w:val="00307CB0"/>
    <w:rsid w:val="003546B2"/>
    <w:rsid w:val="0036480C"/>
    <w:rsid w:val="00376CFE"/>
    <w:rsid w:val="003A7F8A"/>
    <w:rsid w:val="003D14DE"/>
    <w:rsid w:val="00402A00"/>
    <w:rsid w:val="00410FFA"/>
    <w:rsid w:val="004807F2"/>
    <w:rsid w:val="00486766"/>
    <w:rsid w:val="00491DDB"/>
    <w:rsid w:val="004A2004"/>
    <w:rsid w:val="004C20F8"/>
    <w:rsid w:val="004D4E21"/>
    <w:rsid w:val="004D69E6"/>
    <w:rsid w:val="004E6107"/>
    <w:rsid w:val="004F0F9F"/>
    <w:rsid w:val="0053020F"/>
    <w:rsid w:val="005419DD"/>
    <w:rsid w:val="005465FB"/>
    <w:rsid w:val="00587238"/>
    <w:rsid w:val="0059248D"/>
    <w:rsid w:val="005C7544"/>
    <w:rsid w:val="005F3CD0"/>
    <w:rsid w:val="0064033F"/>
    <w:rsid w:val="00676439"/>
    <w:rsid w:val="00677964"/>
    <w:rsid w:val="0068089B"/>
    <w:rsid w:val="006C3278"/>
    <w:rsid w:val="006D1CD2"/>
    <w:rsid w:val="0070134F"/>
    <w:rsid w:val="00707201"/>
    <w:rsid w:val="007550F5"/>
    <w:rsid w:val="00767487"/>
    <w:rsid w:val="00776DB6"/>
    <w:rsid w:val="007923AC"/>
    <w:rsid w:val="007B7F64"/>
    <w:rsid w:val="00813AB0"/>
    <w:rsid w:val="00816852"/>
    <w:rsid w:val="008C62FE"/>
    <w:rsid w:val="008C6CE9"/>
    <w:rsid w:val="008D3719"/>
    <w:rsid w:val="008D5B1E"/>
    <w:rsid w:val="008F48B1"/>
    <w:rsid w:val="00900D44"/>
    <w:rsid w:val="00906ED7"/>
    <w:rsid w:val="00914A56"/>
    <w:rsid w:val="009230B8"/>
    <w:rsid w:val="009457CB"/>
    <w:rsid w:val="0098725A"/>
    <w:rsid w:val="009949FF"/>
    <w:rsid w:val="009A07C7"/>
    <w:rsid w:val="009A4CCB"/>
    <w:rsid w:val="009B067D"/>
    <w:rsid w:val="009D1B13"/>
    <w:rsid w:val="009F5ED8"/>
    <w:rsid w:val="00A51F39"/>
    <w:rsid w:val="00A633B3"/>
    <w:rsid w:val="00AD160E"/>
    <w:rsid w:val="00AE4193"/>
    <w:rsid w:val="00AE6EB5"/>
    <w:rsid w:val="00AF04BC"/>
    <w:rsid w:val="00B34AC9"/>
    <w:rsid w:val="00B50B6B"/>
    <w:rsid w:val="00B6376C"/>
    <w:rsid w:val="00B775D2"/>
    <w:rsid w:val="00B8365A"/>
    <w:rsid w:val="00B83A1F"/>
    <w:rsid w:val="00BA09EB"/>
    <w:rsid w:val="00BB33DF"/>
    <w:rsid w:val="00BC7831"/>
    <w:rsid w:val="00C04608"/>
    <w:rsid w:val="00C45754"/>
    <w:rsid w:val="00C51C96"/>
    <w:rsid w:val="00C555FE"/>
    <w:rsid w:val="00C57DC2"/>
    <w:rsid w:val="00C6371B"/>
    <w:rsid w:val="00C648BD"/>
    <w:rsid w:val="00C6750F"/>
    <w:rsid w:val="00C76E90"/>
    <w:rsid w:val="00CC5EFB"/>
    <w:rsid w:val="00CD7E99"/>
    <w:rsid w:val="00D0110A"/>
    <w:rsid w:val="00D319D9"/>
    <w:rsid w:val="00D3601D"/>
    <w:rsid w:val="00D509EA"/>
    <w:rsid w:val="00D70C5D"/>
    <w:rsid w:val="00D7163B"/>
    <w:rsid w:val="00D735F4"/>
    <w:rsid w:val="00D80157"/>
    <w:rsid w:val="00D95427"/>
    <w:rsid w:val="00DC0C98"/>
    <w:rsid w:val="00DC64E4"/>
    <w:rsid w:val="00E02DBC"/>
    <w:rsid w:val="00E154BD"/>
    <w:rsid w:val="00E35EE8"/>
    <w:rsid w:val="00E36320"/>
    <w:rsid w:val="00E71D5F"/>
    <w:rsid w:val="00E863B9"/>
    <w:rsid w:val="00EA73F4"/>
    <w:rsid w:val="00EB4607"/>
    <w:rsid w:val="00EC4F61"/>
    <w:rsid w:val="00ED74C4"/>
    <w:rsid w:val="00EE41E4"/>
    <w:rsid w:val="00F25939"/>
    <w:rsid w:val="00F62928"/>
    <w:rsid w:val="00F6699C"/>
    <w:rsid w:val="00FC4BF0"/>
    <w:rsid w:val="00FD5880"/>
    <w:rsid w:val="00FD5AE2"/>
    <w:rsid w:val="00FE7450"/>
    <w:rsid w:val="00FF0080"/>
    <w:rsid w:val="012B485E"/>
    <w:rsid w:val="027C65FF"/>
    <w:rsid w:val="05C70D5F"/>
    <w:rsid w:val="094E71FC"/>
    <w:rsid w:val="09A7552D"/>
    <w:rsid w:val="0AA34323"/>
    <w:rsid w:val="0DB81856"/>
    <w:rsid w:val="127E3B6A"/>
    <w:rsid w:val="150A0528"/>
    <w:rsid w:val="156102B8"/>
    <w:rsid w:val="17093886"/>
    <w:rsid w:val="18852A3F"/>
    <w:rsid w:val="1D1F6038"/>
    <w:rsid w:val="1DDD25ED"/>
    <w:rsid w:val="251B09CD"/>
    <w:rsid w:val="28001E90"/>
    <w:rsid w:val="293318E3"/>
    <w:rsid w:val="2BF148DC"/>
    <w:rsid w:val="30F82768"/>
    <w:rsid w:val="31077693"/>
    <w:rsid w:val="31A135EE"/>
    <w:rsid w:val="329D6394"/>
    <w:rsid w:val="33834BC0"/>
    <w:rsid w:val="3695648B"/>
    <w:rsid w:val="389C6A2C"/>
    <w:rsid w:val="399C2D45"/>
    <w:rsid w:val="3E0F0FB0"/>
    <w:rsid w:val="40E54C45"/>
    <w:rsid w:val="40EF44FF"/>
    <w:rsid w:val="41106272"/>
    <w:rsid w:val="43425B68"/>
    <w:rsid w:val="4B1714B2"/>
    <w:rsid w:val="4BB3032D"/>
    <w:rsid w:val="4F9E08DE"/>
    <w:rsid w:val="506E10CE"/>
    <w:rsid w:val="5213642C"/>
    <w:rsid w:val="52AA2646"/>
    <w:rsid w:val="52C72B9D"/>
    <w:rsid w:val="549A431F"/>
    <w:rsid w:val="55EA04C8"/>
    <w:rsid w:val="5657047D"/>
    <w:rsid w:val="56C66E8C"/>
    <w:rsid w:val="57FD2B91"/>
    <w:rsid w:val="5F5F741D"/>
    <w:rsid w:val="60EE7C0E"/>
    <w:rsid w:val="61AD4697"/>
    <w:rsid w:val="62891A9A"/>
    <w:rsid w:val="634F1235"/>
    <w:rsid w:val="635A0924"/>
    <w:rsid w:val="63EC66C4"/>
    <w:rsid w:val="6BF01D88"/>
    <w:rsid w:val="6D535020"/>
    <w:rsid w:val="72391D96"/>
    <w:rsid w:val="75E726FF"/>
    <w:rsid w:val="769B37A9"/>
    <w:rsid w:val="7F1A549F"/>
    <w:rsid w:val="7FFE6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0969C1"/>
  <w15:docId w15:val="{BAC5F733-8E39-4513-8D48-8EA5B8A2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autoRedefine/>
    <w:qFormat/>
    <w:pPr>
      <w:adjustRightInd w:val="0"/>
      <w:spacing w:line="440" w:lineRule="exact"/>
    </w:pPr>
    <w:rPr>
      <w:rFonts w:ascii="宋体" w:hAnsi="宋体"/>
      <w:bCs/>
      <w:color w:val="000000"/>
      <w:sz w:val="24"/>
      <w:szCs w:val="20"/>
    </w:rPr>
  </w:style>
  <w:style w:type="paragraph" w:styleId="a4">
    <w:name w:val="Body Text First Indent"/>
    <w:basedOn w:val="a3"/>
    <w:autoRedefine/>
    <w:qFormat/>
    <w:pPr>
      <w:adjustRightInd/>
      <w:spacing w:after="120" w:line="360" w:lineRule="auto"/>
      <w:ind w:firstLineChars="100" w:firstLine="420"/>
    </w:pPr>
    <w:rPr>
      <w:rFonts w:ascii="Times New Roman" w:hAnsi="Times New Roman"/>
      <w:bCs w:val="0"/>
      <w:color w:val="auto"/>
      <w:sz w:val="21"/>
      <w:szCs w:val="24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FollowedHyperlink"/>
    <w:basedOn w:val="a0"/>
    <w:autoRedefine/>
    <w:qFormat/>
    <w:rPr>
      <w:color w:val="0000EE"/>
      <w:u w:val="none"/>
    </w:rPr>
  </w:style>
  <w:style w:type="character" w:styleId="ab">
    <w:name w:val="Hyperlink"/>
    <w:basedOn w:val="a0"/>
    <w:autoRedefine/>
    <w:qFormat/>
    <w:rPr>
      <w:color w:val="0000FF"/>
      <w:u w:val="none"/>
    </w:rPr>
  </w:style>
  <w:style w:type="paragraph" w:customStyle="1" w:styleId="ac">
    <w:name w:val="表格文字"/>
    <w:basedOn w:val="a"/>
    <w:next w:val="a3"/>
    <w:autoRedefine/>
    <w:qFormat/>
    <w:pPr>
      <w:snapToGrid w:val="0"/>
      <w:spacing w:before="120"/>
    </w:pPr>
    <w:rPr>
      <w:szCs w:val="20"/>
      <w:lang w:bidi="he-IL"/>
    </w:rPr>
  </w:style>
  <w:style w:type="paragraph" w:customStyle="1" w:styleId="Style6">
    <w:name w:val="_Style 6"/>
    <w:basedOn w:val="a"/>
    <w:next w:val="a"/>
    <w:autoRedefine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7">
    <w:name w:val="_Style 7"/>
    <w:basedOn w:val="a"/>
    <w:next w:val="a"/>
    <w:autoRedefine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a8">
    <w:name w:val="页眉 字符"/>
    <w:basedOn w:val="a0"/>
    <w:link w:val="a7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54</TotalTime>
  <Pages>1</Pages>
  <Words>96</Words>
  <Characters>553</Characters>
  <Application>Microsoft Office Word</Application>
  <DocSecurity>0</DocSecurity>
  <Lines>4</Lines>
  <Paragraphs>1</Paragraphs>
  <ScaleCrop>false</ScaleCrop>
  <Company>微软中国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赵冲123456</dc:creator>
  <cp:lastModifiedBy>369299376@qq.com</cp:lastModifiedBy>
  <cp:revision>9</cp:revision>
  <cp:lastPrinted>2022-09-05T02:03:00Z</cp:lastPrinted>
  <dcterms:created xsi:type="dcterms:W3CDTF">2024-12-16T06:02:00Z</dcterms:created>
  <dcterms:modified xsi:type="dcterms:W3CDTF">2026-02-09T03:31:00Z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17482A6DA7794CE5A94DDFF5B4B0CC79</vt:lpwstr>
  </property>
</Properties>
</file>